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29" w:rsidRPr="00C94C29" w:rsidRDefault="00C94C29" w:rsidP="00C94C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Аннотация к рабочей программе курса внеурочной деятельности</w:t>
      </w:r>
    </w:p>
    <w:p w:rsidR="00C94C29" w:rsidRDefault="00C94C29" w:rsidP="00C94C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4C29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Pr="00C94C29">
        <w:rPr>
          <w:rFonts w:ascii="Times New Roman" w:hAnsi="Times New Roman" w:cs="Times New Roman"/>
          <w:sz w:val="28"/>
          <w:szCs w:val="28"/>
        </w:rPr>
        <w:t>»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C29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«</w:t>
      </w: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Pr="00C94C29">
        <w:rPr>
          <w:rFonts w:ascii="Times New Roman" w:hAnsi="Times New Roman" w:cs="Times New Roman"/>
          <w:sz w:val="28"/>
          <w:szCs w:val="28"/>
        </w:rPr>
        <w:t xml:space="preserve">» может рассматриваться как одна из ступеней к формированию здорового образа жизни и неотъемлемой частью всего </w:t>
      </w:r>
      <w:proofErr w:type="spellStart"/>
      <w:r w:rsidRPr="00C94C2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4C29">
        <w:rPr>
          <w:rFonts w:ascii="Times New Roman" w:hAnsi="Times New Roman" w:cs="Times New Roman"/>
          <w:sz w:val="28"/>
          <w:szCs w:val="28"/>
        </w:rPr>
        <w:t>-образовательного процесса в школе. Данная программа направлена на формирование, сохранение и укрепления здоровья младших школьников, детей с ОВЗ.</w:t>
      </w:r>
    </w:p>
    <w:p w:rsid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C29">
        <w:rPr>
          <w:rFonts w:ascii="Times New Roman" w:hAnsi="Times New Roman" w:cs="Times New Roman"/>
          <w:sz w:val="28"/>
          <w:szCs w:val="28"/>
        </w:rPr>
        <w:t xml:space="preserve"> Подвижная игра - осмысленная деятельность, направленная на достижение конкретных двигательных задач в быстроменяющихся условиях. Подвижная игра — одно из важных сре</w:t>
      </w:r>
      <w:proofErr w:type="gramStart"/>
      <w:r w:rsidRPr="00C94C29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C94C29">
        <w:rPr>
          <w:rFonts w:ascii="Times New Roman" w:hAnsi="Times New Roman" w:cs="Times New Roman"/>
          <w:sz w:val="28"/>
          <w:szCs w:val="28"/>
        </w:rPr>
        <w:t xml:space="preserve">естороннего воспитания детей.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В подвижных играх создаются наиболее благоприятные условия для развития физических качеств. Увлеченные сюжетом игры, дети могут выполнять с интересом и притом много раз одни и те же движения, не замечая усталости. А это приводит к развитию выносливости. 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C94C2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94C29">
        <w:rPr>
          <w:rFonts w:ascii="Times New Roman" w:hAnsi="Times New Roman" w:cs="Times New Roman"/>
          <w:sz w:val="28"/>
          <w:szCs w:val="28"/>
        </w:rPr>
        <w:t xml:space="preserve">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 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 </w:t>
      </w:r>
    </w:p>
    <w:p w:rsid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C29">
        <w:rPr>
          <w:rFonts w:ascii="Times New Roman" w:hAnsi="Times New Roman" w:cs="Times New Roman"/>
          <w:sz w:val="28"/>
          <w:szCs w:val="28"/>
        </w:rPr>
        <w:t xml:space="preserve">Игры 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т.д. 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 xml:space="preserve">Народные подвижные игры являются традиционным средством педагогики. </w:t>
      </w:r>
      <w:proofErr w:type="gramStart"/>
      <w:r w:rsidRPr="00C94C29">
        <w:rPr>
          <w:rFonts w:ascii="Times New Roman" w:hAnsi="Times New Roman" w:cs="Times New Roman"/>
          <w:sz w:val="28"/>
          <w:szCs w:val="28"/>
        </w:rPr>
        <w:t xml:space="preserve">Испокон веков в них ярко отражался образ жизни людей, их быт, труд, национальные устои, представления о чести, смелости, мужестве; желание обладать силой, ловкостью, выносливостью, быстротой и красотой </w:t>
      </w:r>
      <w:r w:rsidRPr="00C94C29">
        <w:rPr>
          <w:rFonts w:ascii="Times New Roman" w:hAnsi="Times New Roman" w:cs="Times New Roman"/>
          <w:sz w:val="28"/>
          <w:szCs w:val="28"/>
        </w:rPr>
        <w:lastRenderedPageBreak/>
        <w:t>движений; проявлять смекалку, выдержку, творческую выдумку, находчивость, волю и стремление к победе.</w:t>
      </w:r>
      <w:proofErr w:type="gramEnd"/>
      <w:r w:rsidRPr="00C94C29">
        <w:rPr>
          <w:rFonts w:ascii="Times New Roman" w:hAnsi="Times New Roman" w:cs="Times New Roman"/>
          <w:sz w:val="28"/>
          <w:szCs w:val="28"/>
        </w:rPr>
        <w:t xml:space="preserve"> Особенность подвижных игр – их соревновательный, творческий, коллективный характер. В народных играх много юмора, шуток, задора; движения точны и образны; часто сопровождаются неожиданными веселыми моментами заманчивыми и любимыми младшими школьниками счит</w:t>
      </w:r>
      <w:r>
        <w:rPr>
          <w:rFonts w:ascii="Times New Roman" w:hAnsi="Times New Roman" w:cs="Times New Roman"/>
          <w:sz w:val="28"/>
          <w:szCs w:val="28"/>
        </w:rPr>
        <w:t xml:space="preserve">алками, жеребьёвками,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C94C29">
        <w:rPr>
          <w:rFonts w:ascii="Times New Roman" w:hAnsi="Times New Roman" w:cs="Times New Roman"/>
          <w:sz w:val="28"/>
          <w:szCs w:val="28"/>
        </w:rPr>
        <w:t>. Они сохраняют свою художественную прелесть, эстетическое значение и составляют ценнейший неповторимый игровой фольклор.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Задачи: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- укреплять здоровье учащихся, приобщать их к занятиям физической культурой и здоровому образу жизни, содействовать гармоническому, физическому развитию;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- обучать жизненно важным двигательным умениям и навыкам;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- воспитывать дисциплинированность, доброжелательное отношение к одноклассникам, формировать коммуникативные компетенции.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Цели и задачи программы внеурочной деятельности по спортивно-оздоровительному направлению «</w:t>
      </w: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Pr="00C94C29">
        <w:rPr>
          <w:rFonts w:ascii="Times New Roman" w:hAnsi="Times New Roman" w:cs="Times New Roman"/>
          <w:sz w:val="28"/>
          <w:szCs w:val="28"/>
        </w:rPr>
        <w:t xml:space="preserve">» соответствуют целям и задачам основной образовательной программы, реализуемой в </w:t>
      </w:r>
      <w:r>
        <w:rPr>
          <w:rFonts w:ascii="Times New Roman" w:hAnsi="Times New Roman" w:cs="Times New Roman"/>
          <w:sz w:val="28"/>
          <w:szCs w:val="28"/>
        </w:rPr>
        <w:t>МБОУ «Мощенская О</w:t>
      </w:r>
      <w:r w:rsidRPr="00C94C29">
        <w:rPr>
          <w:rFonts w:ascii="Times New Roman" w:hAnsi="Times New Roman" w:cs="Times New Roman"/>
          <w:sz w:val="28"/>
          <w:szCs w:val="28"/>
        </w:rPr>
        <w:t>ОШ».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В соответствии с ФГОС на ступени начального общего образования решаются следующие задачи: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становление основ гражданской идентичности и мировоззрения обучающихся;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укрепление физического и духовного здоровья </w:t>
      </w:r>
      <w:proofErr w:type="gramStart"/>
      <w:r w:rsidRPr="00C94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4C29">
        <w:rPr>
          <w:rFonts w:ascii="Times New Roman" w:hAnsi="Times New Roman" w:cs="Times New Roman"/>
          <w:sz w:val="28"/>
          <w:szCs w:val="28"/>
        </w:rPr>
        <w:t>.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Цель и задачи реализации основной образовательной программы учреждения не противоречат цели и задачам школы согласно программе развития образовательного учреждения.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lastRenderedPageBreak/>
        <w:t>1.1. Особенности реализации программы внеурочной деятельности: форма, режим и место проведения занятий, виды деятельности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</w:t>
      </w:r>
      <w:r>
        <w:rPr>
          <w:rFonts w:ascii="Times New Roman" w:hAnsi="Times New Roman" w:cs="Times New Roman"/>
          <w:sz w:val="28"/>
          <w:szCs w:val="28"/>
        </w:rPr>
        <w:t>ности «Подвижные игры</w:t>
      </w:r>
      <w:r w:rsidRPr="00C94C29">
        <w:rPr>
          <w:rFonts w:ascii="Times New Roman" w:hAnsi="Times New Roman" w:cs="Times New Roman"/>
          <w:sz w:val="28"/>
          <w:szCs w:val="28"/>
        </w:rPr>
        <w:t>» предназначена для обучающихся 1-4 классов, детей ОВЗ. Реализация программы осуществляется посредством двигательной деятельности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Занятия проводятся в учебном кабинете, на улице, в спортивном зале после всех уроков основного расписания.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Данная работа начинается с 1класса на доступном младшим школьникам уровне, преимущественно в виде: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подвижных игр,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народных оздоровительных игр,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прогулок,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спортивно-оздоровительных часов,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физкультурных праздников,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29">
        <w:rPr>
          <w:rFonts w:ascii="Times New Roman" w:hAnsi="Times New Roman" w:cs="Times New Roman"/>
          <w:sz w:val="28"/>
          <w:szCs w:val="28"/>
        </w:rPr>
        <w:t xml:space="preserve"> спортивных соревнований.</w:t>
      </w:r>
    </w:p>
    <w:p w:rsidR="00C94C29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>1.2. Количество часов пр</w:t>
      </w:r>
      <w:r>
        <w:rPr>
          <w:rFonts w:ascii="Times New Roman" w:hAnsi="Times New Roman" w:cs="Times New Roman"/>
          <w:sz w:val="28"/>
          <w:szCs w:val="28"/>
        </w:rPr>
        <w:t xml:space="preserve">ограммы внеурочной деятельности </w:t>
      </w:r>
      <w:r w:rsidRPr="00C94C29">
        <w:rPr>
          <w:rFonts w:ascii="Times New Roman" w:hAnsi="Times New Roman" w:cs="Times New Roman"/>
          <w:sz w:val="28"/>
          <w:szCs w:val="28"/>
        </w:rPr>
        <w:t>и их место в учебном плане</w:t>
      </w:r>
    </w:p>
    <w:p w:rsidR="0033448D" w:rsidRPr="00C94C29" w:rsidRDefault="00C94C29" w:rsidP="00C94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29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спортивно-оздоровительному направлению «Подвижные игры на свежем воздухе» составлена в соответствии с возрастными особенностями </w:t>
      </w:r>
      <w:proofErr w:type="gramStart"/>
      <w:r w:rsidRPr="00C94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4C29">
        <w:rPr>
          <w:rFonts w:ascii="Times New Roman" w:hAnsi="Times New Roman" w:cs="Times New Roman"/>
          <w:sz w:val="28"/>
          <w:szCs w:val="28"/>
        </w:rPr>
        <w:t xml:space="preserve"> и рассчитана на проведение 1 часа в </w:t>
      </w:r>
      <w:r>
        <w:rPr>
          <w:rFonts w:ascii="Times New Roman" w:hAnsi="Times New Roman" w:cs="Times New Roman"/>
          <w:sz w:val="28"/>
          <w:szCs w:val="28"/>
        </w:rPr>
        <w:t xml:space="preserve">неделю:1 класс — 33 часа в год, </w:t>
      </w:r>
      <w:bookmarkStart w:id="0" w:name="_GoBack"/>
      <w:bookmarkEnd w:id="0"/>
      <w:r w:rsidRPr="00C94C29">
        <w:rPr>
          <w:rFonts w:ascii="Times New Roman" w:hAnsi="Times New Roman" w:cs="Times New Roman"/>
          <w:sz w:val="28"/>
          <w:szCs w:val="28"/>
        </w:rPr>
        <w:t>2-4 классы -34 часа в год.</w:t>
      </w:r>
    </w:p>
    <w:sectPr w:rsidR="0033448D" w:rsidRPr="00C9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22"/>
    <w:rsid w:val="00082022"/>
    <w:rsid w:val="0019253B"/>
    <w:rsid w:val="005C3CA1"/>
    <w:rsid w:val="00C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2023-01-09T20:25:00Z</dcterms:created>
  <dcterms:modified xsi:type="dcterms:W3CDTF">2023-01-09T20:31:00Z</dcterms:modified>
</cp:coreProperties>
</file>